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5B" w:rsidRDefault="00762A49" w:rsidP="00DB5A36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5760720" cy="8821420"/>
            <wp:effectExtent l="19050" t="0" r="0" b="0"/>
            <wp:docPr id="2" name="Obraz 1" descr="okladka-sz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ladka-sza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A36" w:rsidRDefault="00DB5A36" w:rsidP="00DB5A36">
      <w:pPr>
        <w:rPr>
          <w:rFonts w:ascii="Verdana" w:hAnsi="Verdana"/>
          <w:b/>
          <w:color w:val="B3446C"/>
          <w:sz w:val="48"/>
          <w:lang w:val="en-US"/>
        </w:rPr>
      </w:pPr>
      <w:r w:rsidRPr="00671824">
        <w:rPr>
          <w:rFonts w:ascii="Verdana" w:hAnsi="Verdana"/>
          <w:b/>
          <w:color w:val="B3446C"/>
          <w:sz w:val="48"/>
          <w:lang w:val="en-US"/>
        </w:rPr>
        <w:lastRenderedPageBreak/>
        <w:t>SHAWL</w:t>
      </w:r>
    </w:p>
    <w:p w:rsidR="00671824" w:rsidRPr="00671824" w:rsidRDefault="00671824" w:rsidP="00DB5A36">
      <w:pPr>
        <w:rPr>
          <w:rFonts w:ascii="Verdana" w:hAnsi="Verdana"/>
          <w:b/>
          <w:color w:val="B3446C"/>
          <w:sz w:val="48"/>
          <w:lang w:val="en-US"/>
        </w:rPr>
      </w:pPr>
    </w:p>
    <w:tbl>
      <w:tblPr>
        <w:tblStyle w:val="Tabela-Siatka"/>
        <w:tblW w:w="0" w:type="auto"/>
        <w:tblBorders>
          <w:top w:val="single" w:sz="24" w:space="0" w:color="B3446C"/>
          <w:left w:val="single" w:sz="24" w:space="0" w:color="B3446C"/>
          <w:bottom w:val="single" w:sz="24" w:space="0" w:color="B3446C"/>
          <w:right w:val="single" w:sz="24" w:space="0" w:color="B3446C"/>
          <w:insideH w:val="single" w:sz="24" w:space="0" w:color="B3446C"/>
          <w:insideV w:val="single" w:sz="24" w:space="0" w:color="B3446C"/>
        </w:tblBorders>
        <w:tblLook w:val="04A0"/>
      </w:tblPr>
      <w:tblGrid>
        <w:gridCol w:w="9212"/>
      </w:tblGrid>
      <w:tr w:rsidR="006954C2" w:rsidRPr="00D2765B" w:rsidTr="006954C2">
        <w:trPr>
          <w:trHeight w:val="2072"/>
        </w:trPr>
        <w:tc>
          <w:tcPr>
            <w:tcW w:w="9212" w:type="dxa"/>
          </w:tcPr>
          <w:p w:rsidR="006954C2" w:rsidRDefault="006954C2" w:rsidP="006954C2">
            <w:pPr>
              <w:rPr>
                <w:rFonts w:ascii="Verdana" w:hAnsi="Verdana"/>
                <w:b/>
                <w:color w:val="B3446C"/>
                <w:lang w:val="en-US"/>
              </w:rPr>
            </w:pPr>
          </w:p>
          <w:p w:rsidR="006954C2" w:rsidRPr="00671824" w:rsidRDefault="006954C2" w:rsidP="006954C2">
            <w:pPr>
              <w:rPr>
                <w:rFonts w:ascii="Verdana" w:hAnsi="Verdana"/>
                <w:b/>
                <w:color w:val="B3446C"/>
                <w:sz w:val="36"/>
                <w:lang w:val="en-US"/>
              </w:rPr>
            </w:pPr>
            <w:r w:rsidRPr="00671824">
              <w:rPr>
                <w:rFonts w:ascii="Verdana" w:hAnsi="Verdana"/>
                <w:b/>
                <w:color w:val="B3446C"/>
                <w:sz w:val="36"/>
                <w:lang w:val="en-US"/>
              </w:rPr>
              <w:t>Materials:</w:t>
            </w:r>
          </w:p>
          <w:p w:rsidR="006954C2" w:rsidRPr="006954C2" w:rsidRDefault="006954C2" w:rsidP="006954C2">
            <w:pPr>
              <w:rPr>
                <w:rFonts w:ascii="Verdana" w:hAnsi="Verdana"/>
                <w:b/>
                <w:color w:val="B3446C"/>
                <w:lang w:val="en-US"/>
              </w:rPr>
            </w:pPr>
          </w:p>
          <w:p w:rsidR="006954C2" w:rsidRPr="00671824" w:rsidRDefault="006954C2" w:rsidP="006954C2">
            <w:pPr>
              <w:jc w:val="both"/>
              <w:rPr>
                <w:rFonts w:ascii="Verdana" w:hAnsi="Verdana"/>
                <w:sz w:val="32"/>
                <w:lang w:val="en-US"/>
              </w:rPr>
            </w:pPr>
            <w:r w:rsidRPr="00671824">
              <w:rPr>
                <w:rFonts w:ascii="Verdana" w:hAnsi="Verdana"/>
                <w:sz w:val="32"/>
                <w:lang w:val="en-US"/>
              </w:rPr>
              <w:t>a printer, paper, thin fabric appropriate for a shawl, for example, chiffon (Japanese or other type), narrow bias tape or fabric for making it, a tailor’s chalk or a fabric pencil, threads and a needle or a sewing machine</w:t>
            </w:r>
          </w:p>
          <w:p w:rsidR="006954C2" w:rsidRDefault="006954C2" w:rsidP="00DB5A36">
            <w:pPr>
              <w:rPr>
                <w:rFonts w:ascii="Verdana" w:hAnsi="Verdana"/>
                <w:lang w:val="en-US"/>
              </w:rPr>
            </w:pPr>
          </w:p>
        </w:tc>
      </w:tr>
    </w:tbl>
    <w:p w:rsidR="006954C2" w:rsidRDefault="006954C2" w:rsidP="00DB5A36">
      <w:pPr>
        <w:rPr>
          <w:rFonts w:ascii="Verdana" w:hAnsi="Verdana"/>
          <w:lang w:val="en-US"/>
        </w:rPr>
      </w:pPr>
    </w:p>
    <w:p w:rsidR="00671824" w:rsidRDefault="00671824" w:rsidP="00DB5A36">
      <w:pPr>
        <w:rPr>
          <w:rFonts w:ascii="Verdana" w:hAnsi="Verdana"/>
          <w:lang w:val="en-US"/>
        </w:rPr>
      </w:pPr>
    </w:p>
    <w:p w:rsidR="0011392B" w:rsidRPr="009A4523" w:rsidRDefault="00171808" w:rsidP="00DB5A36">
      <w:pPr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5712" cy="4267200"/>
            <wp:effectExtent l="19050" t="0" r="1788" b="0"/>
            <wp:docPr id="4" name="Obraz 3" descr="pullip-7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7-obro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869" cy="426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55924" cy="4267200"/>
            <wp:effectExtent l="19050" t="0" r="1576" b="0"/>
            <wp:docPr id="6" name="Obraz 5" descr="pullip-11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llip-11-obro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802" cy="42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824" w:rsidRDefault="00671824" w:rsidP="00995C12">
      <w:pPr>
        <w:spacing w:before="240" w:line="360" w:lineRule="auto"/>
        <w:rPr>
          <w:rFonts w:ascii="Verdana" w:hAnsi="Verdana"/>
          <w:b/>
          <w:color w:val="B3446C"/>
          <w:sz w:val="24"/>
          <w:lang w:val="en-US"/>
        </w:rPr>
      </w:pPr>
    </w:p>
    <w:p w:rsidR="00AE30D4" w:rsidRDefault="00AE30D4">
      <w:pPr>
        <w:rPr>
          <w:rFonts w:ascii="Verdana" w:hAnsi="Verdana"/>
          <w:b/>
          <w:color w:val="B3446C"/>
          <w:sz w:val="24"/>
          <w:lang w:val="en-US"/>
        </w:rPr>
      </w:pPr>
      <w:r>
        <w:rPr>
          <w:rFonts w:ascii="Verdana" w:hAnsi="Verdana"/>
          <w:b/>
          <w:color w:val="B3446C"/>
          <w:sz w:val="24"/>
          <w:lang w:val="en-US"/>
        </w:rPr>
        <w:br w:type="page"/>
      </w:r>
    </w:p>
    <w:p w:rsidR="00DB5A36" w:rsidRPr="009859ED" w:rsidRDefault="00DB5A36" w:rsidP="00995C12">
      <w:pPr>
        <w:spacing w:before="240" w:line="360" w:lineRule="auto"/>
        <w:rPr>
          <w:rFonts w:ascii="Verdana" w:hAnsi="Verdana"/>
          <w:b/>
          <w:color w:val="B3446C"/>
          <w:sz w:val="24"/>
          <w:lang w:val="en-US"/>
        </w:rPr>
      </w:pPr>
      <w:r w:rsidRPr="009859ED">
        <w:rPr>
          <w:rFonts w:ascii="Verdana" w:hAnsi="Verdana"/>
          <w:b/>
          <w:color w:val="B3446C"/>
          <w:sz w:val="24"/>
          <w:lang w:val="en-US"/>
        </w:rPr>
        <w:lastRenderedPageBreak/>
        <w:t>How to make the shawl: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P</w:t>
      </w:r>
      <w:r w:rsidRPr="009A4523">
        <w:rPr>
          <w:rFonts w:ascii="Verdana" w:hAnsi="Verdana"/>
          <w:lang w:val="en-US"/>
        </w:rPr>
        <w:t>rint the shawl pattern (make sure that the “Actual size” option is selected in the printer settings)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M</w:t>
      </w:r>
      <w:r w:rsidRPr="009A4523">
        <w:rPr>
          <w:rFonts w:ascii="Verdana" w:hAnsi="Verdana"/>
          <w:lang w:val="en-US"/>
        </w:rPr>
        <w:t>easure if the scale in the illustration is 1 cm long (the pattern in the drawing has 0.5 cm allowance for finishing with bias tape)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C</w:t>
      </w:r>
      <w:r w:rsidRPr="009A4523">
        <w:rPr>
          <w:rFonts w:ascii="Verdana" w:hAnsi="Verdana"/>
          <w:lang w:val="en-US"/>
        </w:rPr>
        <w:t>ut out the pattern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I</w:t>
      </w:r>
      <w:r w:rsidRPr="009A4523">
        <w:rPr>
          <w:rFonts w:ascii="Verdana" w:hAnsi="Verdana"/>
          <w:lang w:val="en-US"/>
        </w:rPr>
        <w:t>ron the fabric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</w:t>
      </w:r>
      <w:r w:rsidRPr="009A4523">
        <w:rPr>
          <w:rFonts w:ascii="Verdana" w:hAnsi="Verdana"/>
          <w:lang w:val="en-US"/>
        </w:rPr>
        <w:t>old the fabric twice, with the right side inside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P</w:t>
      </w:r>
      <w:r w:rsidRPr="009A4523">
        <w:rPr>
          <w:rFonts w:ascii="Verdana" w:hAnsi="Verdana"/>
          <w:lang w:val="en-US"/>
        </w:rPr>
        <w:t>ut the pattern of the shawl onto the fabric, with the dashed line (“fold”) corresponding to the fabric fold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T</w:t>
      </w:r>
      <w:r w:rsidRPr="009A4523">
        <w:rPr>
          <w:rFonts w:ascii="Verdana" w:hAnsi="Verdana"/>
          <w:lang w:val="en-US"/>
        </w:rPr>
        <w:t>ransfer the pattern on the material with a chalk or a pencil</w:t>
      </w:r>
      <w:r>
        <w:rPr>
          <w:rFonts w:ascii="Verdana" w:hAnsi="Verdana"/>
          <w:lang w:val="en-US"/>
        </w:rPr>
        <w:t>.</w:t>
      </w:r>
    </w:p>
    <w:p w:rsidR="00DE740E" w:rsidRDefault="00DE740E" w:rsidP="009859ED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C</w:t>
      </w:r>
      <w:r w:rsidRPr="009A4523">
        <w:rPr>
          <w:rFonts w:ascii="Verdana" w:hAnsi="Verdana"/>
          <w:lang w:val="en-US"/>
        </w:rPr>
        <w:t>ut the element out from the fabric</w:t>
      </w:r>
      <w:r>
        <w:rPr>
          <w:rFonts w:ascii="Verdana" w:hAnsi="Verdana"/>
          <w:lang w:val="en-US"/>
        </w:rPr>
        <w:t>.</w:t>
      </w:r>
    </w:p>
    <w:p w:rsidR="00981870" w:rsidRPr="00D2765B" w:rsidRDefault="00DE740E" w:rsidP="00D2765B">
      <w:pPr>
        <w:pStyle w:val="Akapitzlist"/>
        <w:numPr>
          <w:ilvl w:val="0"/>
          <w:numId w:val="8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</w:t>
      </w:r>
      <w:r w:rsidRPr="009A4523">
        <w:rPr>
          <w:rFonts w:ascii="Verdana" w:hAnsi="Verdana"/>
          <w:lang w:val="en-US"/>
        </w:rPr>
        <w:t>inish the whole edge of the shawl with the bias tape (you can also make a bias tape yourself, preferably of the fabric that was used for the clothes worn with the shawl)</w:t>
      </w:r>
      <w:r>
        <w:rPr>
          <w:rFonts w:ascii="Verdana" w:hAnsi="Verdana"/>
          <w:lang w:val="en-US"/>
        </w:rPr>
        <w:t>.</w:t>
      </w:r>
    </w:p>
    <w:p w:rsidR="00D2765B" w:rsidRDefault="00671824" w:rsidP="00D2765B">
      <w:pPr>
        <w:pStyle w:val="Akapitzlist"/>
        <w:spacing w:before="240"/>
        <w:ind w:left="0"/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4680860" cy="5419725"/>
            <wp:effectExtent l="19050" t="0" r="5440" b="0"/>
            <wp:docPr id="7" name="Obraz 6" descr="sz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al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304" cy="542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40E" w:rsidRPr="009859ED" w:rsidRDefault="00DE740E" w:rsidP="00D2765B">
      <w:pPr>
        <w:pStyle w:val="Akapitzlist"/>
        <w:spacing w:before="240" w:line="360" w:lineRule="auto"/>
        <w:ind w:left="360"/>
        <w:rPr>
          <w:rFonts w:ascii="Verdana" w:hAnsi="Verdana"/>
          <w:b/>
          <w:color w:val="B3446C"/>
          <w:sz w:val="24"/>
          <w:lang w:val="en-US"/>
        </w:rPr>
      </w:pPr>
      <w:r w:rsidRPr="009859ED">
        <w:rPr>
          <w:rFonts w:ascii="Verdana" w:hAnsi="Verdana"/>
          <w:b/>
          <w:color w:val="B3446C"/>
          <w:sz w:val="24"/>
          <w:lang w:val="en-US"/>
        </w:rPr>
        <w:lastRenderedPageBreak/>
        <w:t>How to make a bias tape:</w:t>
      </w:r>
    </w:p>
    <w:p w:rsidR="00DE740E" w:rsidRDefault="00DE740E" w:rsidP="00DE740E">
      <w:pPr>
        <w:pStyle w:val="Akapitzlist"/>
        <w:spacing w:before="240"/>
        <w:ind w:left="360"/>
        <w:rPr>
          <w:rFonts w:ascii="Verdana" w:hAnsi="Verdana"/>
          <w:lang w:val="en-US"/>
        </w:rPr>
      </w:pPr>
      <w:r w:rsidRPr="00DE740E">
        <w:rPr>
          <w:rFonts w:ascii="Verdana" w:hAnsi="Verdana"/>
          <w:lang w:val="en-US"/>
        </w:rPr>
        <w:t>A bias tape is a strip of fabric cut on the bias (at 45 degrees to the selvage of the fabric), with appropriately ironed edges: to the middle, with the right side of the fabric being on the outside).</w:t>
      </w:r>
    </w:p>
    <w:p w:rsidR="00995C12" w:rsidRDefault="00995C12" w:rsidP="00DE740E">
      <w:pPr>
        <w:pStyle w:val="Akapitzlist"/>
        <w:spacing w:before="240"/>
        <w:ind w:left="360"/>
        <w:rPr>
          <w:rFonts w:ascii="Verdana" w:hAnsi="Verdana"/>
          <w:lang w:val="en-US"/>
        </w:rPr>
      </w:pP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C</w:t>
      </w:r>
      <w:r w:rsidRPr="009A4523">
        <w:rPr>
          <w:rFonts w:ascii="Verdana" w:hAnsi="Verdana"/>
          <w:lang w:val="en-US"/>
        </w:rPr>
        <w:t>ut a square out from the fabric, with its edges corresponding to the direction of the fabric threads</w:t>
      </w:r>
      <w:r>
        <w:rPr>
          <w:rFonts w:ascii="Verdana" w:hAnsi="Verdana"/>
          <w:lang w:val="en-US"/>
        </w:rPr>
        <w:t>.</w:t>
      </w: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F</w:t>
      </w:r>
      <w:r w:rsidRPr="009A4523">
        <w:rPr>
          <w:rFonts w:ascii="Verdana" w:hAnsi="Verdana"/>
          <w:lang w:val="en-US"/>
        </w:rPr>
        <w:t>old the square along the diagonal, open the fabric and mark the folding line</w:t>
      </w:r>
      <w:r>
        <w:rPr>
          <w:rFonts w:ascii="Verdana" w:hAnsi="Verdana"/>
          <w:lang w:val="en-US"/>
        </w:rPr>
        <w:t>.</w:t>
      </w: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D</w:t>
      </w:r>
      <w:r w:rsidRPr="009A4523">
        <w:rPr>
          <w:rFonts w:ascii="Verdana" w:hAnsi="Verdana"/>
          <w:lang w:val="en-US"/>
        </w:rPr>
        <w:t>raw strips parallel to the diagonal; the strips should be twice as wide as the desired width of the tape</w:t>
      </w:r>
      <w:r>
        <w:rPr>
          <w:rFonts w:ascii="Verdana" w:hAnsi="Verdana"/>
          <w:lang w:val="en-US"/>
        </w:rPr>
        <w:t>.</w:t>
      </w: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C</w:t>
      </w:r>
      <w:r w:rsidRPr="009A4523">
        <w:rPr>
          <w:rFonts w:ascii="Verdana" w:hAnsi="Verdana"/>
          <w:lang w:val="en-US"/>
        </w:rPr>
        <w:t>ut the strips out</w:t>
      </w:r>
      <w:r>
        <w:rPr>
          <w:rFonts w:ascii="Verdana" w:hAnsi="Verdana"/>
          <w:lang w:val="en-US"/>
        </w:rPr>
        <w:t>.</w:t>
      </w: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S</w:t>
      </w:r>
      <w:r w:rsidRPr="009A4523">
        <w:rPr>
          <w:rFonts w:ascii="Verdana" w:hAnsi="Verdana"/>
          <w:lang w:val="en-US"/>
        </w:rPr>
        <w:t>ew the strips together so as to obtain one long strip (particular strips should be placed at 90 degrees to each other, with the right side of the fabric inside)</w:t>
      </w:r>
      <w:r>
        <w:rPr>
          <w:rFonts w:ascii="Verdana" w:hAnsi="Verdana"/>
          <w:lang w:val="en-US"/>
        </w:rPr>
        <w:t>.</w:t>
      </w:r>
    </w:p>
    <w:p w:rsidR="00995C12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P</w:t>
      </w:r>
      <w:r w:rsidRPr="009A4523">
        <w:rPr>
          <w:rFonts w:ascii="Verdana" w:hAnsi="Verdana"/>
          <w:lang w:val="en-US"/>
        </w:rPr>
        <w:t>ress the seams open and trim the seam corners which stick out with scissors</w:t>
      </w:r>
      <w:r>
        <w:rPr>
          <w:rFonts w:ascii="Verdana" w:hAnsi="Verdana"/>
          <w:lang w:val="en-US"/>
        </w:rPr>
        <w:t>.</w:t>
      </w:r>
    </w:p>
    <w:p w:rsidR="00995C12" w:rsidRPr="00DE740E" w:rsidRDefault="00995C12" w:rsidP="009859ED">
      <w:pPr>
        <w:pStyle w:val="Akapitzlist"/>
        <w:numPr>
          <w:ilvl w:val="0"/>
          <w:numId w:val="3"/>
        </w:numPr>
        <w:spacing w:before="24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P</w:t>
      </w:r>
      <w:r w:rsidRPr="009A4523">
        <w:rPr>
          <w:rFonts w:ascii="Verdana" w:hAnsi="Verdana"/>
          <w:lang w:val="en-US"/>
        </w:rPr>
        <w:t>ress the edges of the strip to the middle</w:t>
      </w:r>
      <w:r>
        <w:rPr>
          <w:rFonts w:ascii="Verdana" w:hAnsi="Verdana"/>
          <w:lang w:val="en-US"/>
        </w:rPr>
        <w:t>.</w:t>
      </w:r>
    </w:p>
    <w:p w:rsidR="00995C12" w:rsidRPr="00995C12" w:rsidRDefault="00671824" w:rsidP="00995C12">
      <w:pPr>
        <w:spacing w:before="240"/>
        <w:rPr>
          <w:rFonts w:ascii="Verdana" w:hAnsi="Verdana"/>
          <w:lang w:val="en-US"/>
        </w:rPr>
      </w:pPr>
      <w:r w:rsidRPr="00671824">
        <w:rPr>
          <w:rFonts w:ascii="Verdana" w:hAnsi="Verdana"/>
          <w:lang w:val="en-US"/>
        </w:rPr>
        <w:t>Enjoy your beautiful work!</w:t>
      </w:r>
    </w:p>
    <w:p w:rsidR="00671824" w:rsidRPr="009A4523" w:rsidRDefault="00671824" w:rsidP="00DE740E">
      <w:pPr>
        <w:spacing w:before="240"/>
        <w:rPr>
          <w:rFonts w:ascii="Verdana" w:hAnsi="Verdana"/>
          <w:lang w:val="en-US"/>
        </w:rPr>
      </w:pPr>
      <w:r>
        <w:rPr>
          <w:rFonts w:ascii="Verdana" w:hAnsi="Verdana"/>
          <w:noProof/>
          <w:lang w:eastAsia="pl-PL"/>
        </w:rPr>
        <w:drawing>
          <wp:inline distT="0" distB="0" distL="0" distR="0">
            <wp:extent cx="2825300" cy="4219575"/>
            <wp:effectExtent l="19050" t="0" r="0" b="0"/>
            <wp:docPr id="8" name="Obraz 7" descr="p-spodnica-8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spodnica-8-obrob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810" cy="422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lang w:eastAsia="pl-PL"/>
        </w:rPr>
        <w:drawing>
          <wp:inline distT="0" distB="0" distL="0" distR="0">
            <wp:extent cx="2824257" cy="4219575"/>
            <wp:effectExtent l="19050" t="0" r="0" b="0"/>
            <wp:docPr id="9" name="Obraz 8" descr="p-spodnica-9-ob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-spodnica-9-obrob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442" cy="422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1824" w:rsidRPr="009A4523" w:rsidSect="00EB6D5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948" w:rsidRDefault="00CC6948" w:rsidP="00CE5F15">
      <w:pPr>
        <w:spacing w:after="0" w:line="240" w:lineRule="auto"/>
      </w:pPr>
      <w:r>
        <w:separator/>
      </w:r>
    </w:p>
  </w:endnote>
  <w:endnote w:type="continuationSeparator" w:id="0">
    <w:p w:rsidR="00CC6948" w:rsidRDefault="00CC6948" w:rsidP="00CE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F15" w:rsidRPr="0002700C" w:rsidRDefault="00D1136A" w:rsidP="00872E62">
    <w:pPr>
      <w:pStyle w:val="Stopka"/>
      <w:jc w:val="center"/>
      <w:rPr>
        <w:rFonts w:ascii="Verdana" w:hAnsi="Verdana"/>
        <w:b/>
        <w:color w:val="B3446C"/>
        <w:lang w:val="en-US"/>
      </w:rPr>
    </w:pPr>
    <w:r w:rsidRPr="0002700C">
      <w:rPr>
        <w:rFonts w:ascii="Verdana" w:hAnsi="Verdana"/>
        <w:b/>
        <w:color w:val="B3446C"/>
        <w:lang w:val="en-US"/>
      </w:rPr>
      <w:t>www.vrooshka.com</w:t>
    </w:r>
    <w:r w:rsidR="00014DDA" w:rsidRPr="0002700C">
      <w:rPr>
        <w:rFonts w:ascii="Verdana" w:hAnsi="Verdana"/>
        <w:b/>
        <w:color w:val="B3446C"/>
        <w:lang w:val="en-US"/>
      </w:rPr>
      <w:t xml:space="preserve"> | </w:t>
    </w:r>
    <w:r w:rsidRPr="0002700C">
      <w:rPr>
        <w:rFonts w:ascii="Verdana" w:hAnsi="Verdana"/>
        <w:b/>
        <w:color w:val="B3446C"/>
        <w:lang w:val="en-US"/>
      </w:rPr>
      <w:t>office@vrooshka.com</w:t>
    </w:r>
    <w:r w:rsidR="00014DDA" w:rsidRPr="0002700C">
      <w:rPr>
        <w:rFonts w:ascii="Verdana" w:hAnsi="Verdana"/>
        <w:b/>
        <w:color w:val="B3446C"/>
        <w:lang w:val="en-US"/>
      </w:rPr>
      <w:t xml:space="preserve"> | </w:t>
    </w:r>
    <w:r w:rsidR="00D2765B" w:rsidRPr="00D2765B">
      <w:rPr>
        <w:rFonts w:ascii="Verdana" w:hAnsi="Verdana"/>
        <w:b/>
        <w:color w:val="B3446C"/>
        <w:lang w:val="en-US"/>
      </w:rPr>
      <w:t>doll clothes patterns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948" w:rsidRDefault="00CC6948" w:rsidP="00CE5F15">
      <w:pPr>
        <w:spacing w:after="0" w:line="240" w:lineRule="auto"/>
      </w:pPr>
      <w:r>
        <w:separator/>
      </w:r>
    </w:p>
  </w:footnote>
  <w:footnote w:type="continuationSeparator" w:id="0">
    <w:p w:rsidR="00CC6948" w:rsidRDefault="00CC6948" w:rsidP="00CE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573319"/>
      <w:docPartObj>
        <w:docPartGallery w:val="Page Numbers (Top of Page)"/>
        <w:docPartUnique/>
      </w:docPartObj>
    </w:sdtPr>
    <w:sdtContent>
      <w:p w:rsidR="0002700C" w:rsidRPr="0002700C" w:rsidRDefault="00872E62">
        <w:pPr>
          <w:pStyle w:val="Nagwek"/>
          <w:jc w:val="right"/>
          <w:rPr>
            <w:b/>
            <w:sz w:val="24"/>
            <w:szCs w:val="24"/>
            <w:lang w:val="en-US"/>
          </w:rPr>
        </w:pPr>
        <w:r w:rsidRPr="0002700C">
          <w:rPr>
            <w:lang w:val="en-US"/>
          </w:rPr>
          <w:t xml:space="preserve"> </w:t>
        </w:r>
        <w:r w:rsidR="00F661BA">
          <w:rPr>
            <w:b/>
            <w:sz w:val="24"/>
            <w:szCs w:val="24"/>
          </w:rPr>
          <w:fldChar w:fldCharType="begin"/>
        </w:r>
        <w:r w:rsidRPr="0002700C">
          <w:rPr>
            <w:b/>
            <w:lang w:val="en-US"/>
          </w:rPr>
          <w:instrText>PAGE</w:instrText>
        </w:r>
        <w:r w:rsidR="00F661BA">
          <w:rPr>
            <w:b/>
            <w:sz w:val="24"/>
            <w:szCs w:val="24"/>
          </w:rPr>
          <w:fldChar w:fldCharType="separate"/>
        </w:r>
        <w:r w:rsidR="00D2765B">
          <w:rPr>
            <w:b/>
            <w:noProof/>
            <w:lang w:val="en-US"/>
          </w:rPr>
          <w:t>4</w:t>
        </w:r>
        <w:r w:rsidR="00F661BA">
          <w:rPr>
            <w:b/>
            <w:sz w:val="24"/>
            <w:szCs w:val="24"/>
          </w:rPr>
          <w:fldChar w:fldCharType="end"/>
        </w:r>
        <w:r w:rsidRPr="0002700C">
          <w:rPr>
            <w:lang w:val="en-US"/>
          </w:rPr>
          <w:t xml:space="preserve"> of </w:t>
        </w:r>
        <w:r w:rsidR="00F661BA">
          <w:rPr>
            <w:b/>
            <w:sz w:val="24"/>
            <w:szCs w:val="24"/>
          </w:rPr>
          <w:fldChar w:fldCharType="begin"/>
        </w:r>
        <w:r w:rsidRPr="0002700C">
          <w:rPr>
            <w:b/>
            <w:lang w:val="en-US"/>
          </w:rPr>
          <w:instrText>NUMPAGES</w:instrText>
        </w:r>
        <w:r w:rsidR="00F661BA">
          <w:rPr>
            <w:b/>
            <w:sz w:val="24"/>
            <w:szCs w:val="24"/>
          </w:rPr>
          <w:fldChar w:fldCharType="separate"/>
        </w:r>
        <w:r w:rsidR="00D2765B">
          <w:rPr>
            <w:b/>
            <w:noProof/>
            <w:lang w:val="en-US"/>
          </w:rPr>
          <w:t>5</w:t>
        </w:r>
        <w:r w:rsidR="00F661BA">
          <w:rPr>
            <w:b/>
            <w:sz w:val="24"/>
            <w:szCs w:val="24"/>
          </w:rPr>
          <w:fldChar w:fldCharType="end"/>
        </w:r>
      </w:p>
      <w:p w:rsidR="00D2765B" w:rsidRPr="00D2765B" w:rsidRDefault="0002700C" w:rsidP="00D2765B">
        <w:pPr>
          <w:pStyle w:val="Nagwek"/>
          <w:rPr>
            <w:rFonts w:ascii="Verdana" w:hAnsi="Verdana"/>
            <w:b/>
            <w:color w:val="B3446C"/>
            <w:lang w:val="en-US"/>
          </w:rPr>
        </w:pPr>
        <w:r>
          <w:rPr>
            <w:rFonts w:ascii="Verdana" w:hAnsi="Verdana"/>
            <w:b/>
            <w:color w:val="B3446C"/>
            <w:lang w:val="en-US"/>
          </w:rPr>
          <w:t>Shawl</w:t>
        </w:r>
        <w:r w:rsidR="00D2765B" w:rsidRPr="00D2765B">
          <w:rPr>
            <w:rFonts w:ascii="Verdana" w:hAnsi="Verdana"/>
            <w:b/>
            <w:color w:val="B3446C"/>
            <w:lang w:val="en-US"/>
          </w:rPr>
          <w:t xml:space="preserve"> </w:t>
        </w:r>
        <w:r w:rsidR="00D2765B">
          <w:rPr>
            <w:rFonts w:ascii="Verdana" w:hAnsi="Verdana" w:cs="Verdana"/>
            <w:b/>
            <w:color w:val="B3446C"/>
            <w:cs/>
          </w:rPr>
          <w:t xml:space="preserve">– </w:t>
        </w:r>
        <w:r w:rsidR="00D2765B" w:rsidRPr="00D2765B">
          <w:rPr>
            <w:rFonts w:ascii="Verdana" w:hAnsi="Verdana"/>
            <w:b/>
            <w:color w:val="B3446C"/>
            <w:lang w:val="en-US"/>
          </w:rPr>
          <w:t xml:space="preserve">a Pattern for </w:t>
        </w:r>
        <w:proofErr w:type="spellStart"/>
        <w:r w:rsidR="00D2765B" w:rsidRPr="00D2765B">
          <w:rPr>
            <w:rFonts w:ascii="Verdana" w:hAnsi="Verdana"/>
            <w:b/>
            <w:color w:val="B3446C"/>
            <w:lang w:val="en-US"/>
          </w:rPr>
          <w:t>Pullip</w:t>
        </w:r>
        <w:proofErr w:type="spellEnd"/>
        <w:r w:rsidR="00D2765B" w:rsidRPr="00D2765B">
          <w:rPr>
            <w:rFonts w:ascii="Verdana" w:hAnsi="Verdana"/>
            <w:b/>
            <w:color w:val="B3446C"/>
            <w:lang w:val="en-US"/>
          </w:rPr>
          <w:t>-Type Dolls</w:t>
        </w:r>
      </w:p>
      <w:p w:rsidR="00872E62" w:rsidRPr="0002700C" w:rsidRDefault="00F661BA" w:rsidP="0002700C">
        <w:pPr>
          <w:pStyle w:val="Nagwek"/>
          <w:rPr>
            <w:rFonts w:ascii="Verdana" w:hAnsi="Verdana"/>
            <w:b/>
            <w:color w:val="B3446C"/>
            <w:lang w:val="en-US"/>
          </w:rPr>
        </w:pPr>
      </w:p>
    </w:sdtContent>
  </w:sdt>
  <w:p w:rsidR="00872E62" w:rsidRPr="0002700C" w:rsidRDefault="00872E62">
    <w:pPr>
      <w:pStyle w:val="Nagwek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30D6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7648D8"/>
    <w:multiLevelType w:val="multilevel"/>
    <w:tmpl w:val="04D0209C"/>
    <w:styleLink w:val="Styl4"/>
    <w:lvl w:ilvl="0">
      <w:start w:val="1"/>
      <w:numFmt w:val="decimal"/>
      <w:lvlText w:val="%1."/>
      <w:lvlJc w:val="left"/>
      <w:pPr>
        <w:ind w:left="360" w:hanging="360"/>
      </w:pPr>
      <w:rPr>
        <w:b/>
        <w:color w:val="B3446C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117F72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8EE0516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b/>
        <w:color w:val="B3446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9C145AD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color w:val="B3446C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9E290A"/>
    <w:multiLevelType w:val="multilevel"/>
    <w:tmpl w:val="0415001F"/>
    <w:numStyleLink w:val="Styl5"/>
  </w:abstractNum>
  <w:abstractNum w:abstractNumId="6">
    <w:nsid w:val="62C27621"/>
    <w:multiLevelType w:val="multilevel"/>
    <w:tmpl w:val="0415001D"/>
    <w:numStyleLink w:val="Styl3"/>
  </w:abstractNum>
  <w:abstractNum w:abstractNumId="7">
    <w:nsid w:val="77A714A2"/>
    <w:multiLevelType w:val="multilevel"/>
    <w:tmpl w:val="04D0209C"/>
    <w:numStyleLink w:val="Styl4"/>
  </w:abstractNum>
  <w:num w:numId="1">
    <w:abstractNumId w:val="6"/>
  </w:num>
  <w:num w:numId="2">
    <w:abstractNumId w:val="6"/>
    <w:lvlOverride w:ilvl="0">
      <w:lvl w:ilvl="0">
        <w:start w:val="1"/>
        <w:numFmt w:val="none"/>
        <w:lvlText w:val="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A36"/>
    <w:rsid w:val="00014DDA"/>
    <w:rsid w:val="0002700C"/>
    <w:rsid w:val="00052649"/>
    <w:rsid w:val="00054572"/>
    <w:rsid w:val="0011392B"/>
    <w:rsid w:val="001552CF"/>
    <w:rsid w:val="00171808"/>
    <w:rsid w:val="00185FD8"/>
    <w:rsid w:val="001B296F"/>
    <w:rsid w:val="00246E90"/>
    <w:rsid w:val="00252880"/>
    <w:rsid w:val="00296BD1"/>
    <w:rsid w:val="002D0CDF"/>
    <w:rsid w:val="00341C74"/>
    <w:rsid w:val="00343372"/>
    <w:rsid w:val="0035476A"/>
    <w:rsid w:val="00373E24"/>
    <w:rsid w:val="003D2CEB"/>
    <w:rsid w:val="003F05B0"/>
    <w:rsid w:val="00416224"/>
    <w:rsid w:val="00442EB8"/>
    <w:rsid w:val="00474740"/>
    <w:rsid w:val="004D60AE"/>
    <w:rsid w:val="004E02F3"/>
    <w:rsid w:val="00671824"/>
    <w:rsid w:val="006954C2"/>
    <w:rsid w:val="006A1D9A"/>
    <w:rsid w:val="006B5C5A"/>
    <w:rsid w:val="00762A49"/>
    <w:rsid w:val="007C2F7E"/>
    <w:rsid w:val="007E7350"/>
    <w:rsid w:val="00872E62"/>
    <w:rsid w:val="008C2716"/>
    <w:rsid w:val="008E06E5"/>
    <w:rsid w:val="00922381"/>
    <w:rsid w:val="00981870"/>
    <w:rsid w:val="009859ED"/>
    <w:rsid w:val="00995C12"/>
    <w:rsid w:val="009A4523"/>
    <w:rsid w:val="009C4D2F"/>
    <w:rsid w:val="009E418B"/>
    <w:rsid w:val="00A31745"/>
    <w:rsid w:val="00A96BDC"/>
    <w:rsid w:val="00AB408C"/>
    <w:rsid w:val="00AE30D4"/>
    <w:rsid w:val="00B673EF"/>
    <w:rsid w:val="00C02602"/>
    <w:rsid w:val="00C54AA2"/>
    <w:rsid w:val="00C85304"/>
    <w:rsid w:val="00C86404"/>
    <w:rsid w:val="00CC5630"/>
    <w:rsid w:val="00CC6948"/>
    <w:rsid w:val="00CD3CE8"/>
    <w:rsid w:val="00CE5F15"/>
    <w:rsid w:val="00CF4C8E"/>
    <w:rsid w:val="00D039AC"/>
    <w:rsid w:val="00D1136A"/>
    <w:rsid w:val="00D149BC"/>
    <w:rsid w:val="00D2765B"/>
    <w:rsid w:val="00D92CF2"/>
    <w:rsid w:val="00DB5A36"/>
    <w:rsid w:val="00DE740E"/>
    <w:rsid w:val="00EA7906"/>
    <w:rsid w:val="00EB6D53"/>
    <w:rsid w:val="00F24427"/>
    <w:rsid w:val="00F64E24"/>
    <w:rsid w:val="00F6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02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6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6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6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6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F15"/>
  </w:style>
  <w:style w:type="paragraph" w:styleId="Stopka">
    <w:name w:val="footer"/>
    <w:basedOn w:val="Normalny"/>
    <w:link w:val="StopkaZnak"/>
    <w:uiPriority w:val="99"/>
    <w:unhideWhenUsed/>
    <w:rsid w:val="00CE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F15"/>
  </w:style>
  <w:style w:type="table" w:styleId="Tabela-Siatka">
    <w:name w:val="Table Grid"/>
    <w:basedOn w:val="Standardowy"/>
    <w:uiPriority w:val="59"/>
    <w:rsid w:val="0069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954C2"/>
    <w:pPr>
      <w:ind w:left="720"/>
      <w:contextualSpacing/>
    </w:pPr>
  </w:style>
  <w:style w:type="numbering" w:customStyle="1" w:styleId="Styl1">
    <w:name w:val="Styl1"/>
    <w:uiPriority w:val="99"/>
    <w:rsid w:val="009859ED"/>
    <w:pPr>
      <w:numPr>
        <w:numId w:val="4"/>
      </w:numPr>
    </w:pPr>
  </w:style>
  <w:style w:type="numbering" w:customStyle="1" w:styleId="Styl2">
    <w:name w:val="Styl2"/>
    <w:uiPriority w:val="99"/>
    <w:rsid w:val="009859ED"/>
    <w:pPr>
      <w:numPr>
        <w:numId w:val="5"/>
      </w:numPr>
    </w:pPr>
  </w:style>
  <w:style w:type="numbering" w:customStyle="1" w:styleId="Styl3">
    <w:name w:val="Styl3"/>
    <w:uiPriority w:val="99"/>
    <w:rsid w:val="009859ED"/>
    <w:pPr>
      <w:numPr>
        <w:numId w:val="6"/>
      </w:numPr>
    </w:pPr>
  </w:style>
  <w:style w:type="numbering" w:customStyle="1" w:styleId="Styl4">
    <w:name w:val="Styl4"/>
    <w:uiPriority w:val="99"/>
    <w:rsid w:val="009859ED"/>
    <w:pPr>
      <w:numPr>
        <w:numId w:val="7"/>
      </w:numPr>
    </w:pPr>
  </w:style>
  <w:style w:type="numbering" w:customStyle="1" w:styleId="Styl5">
    <w:name w:val="Styl5"/>
    <w:uiPriority w:val="99"/>
    <w:rsid w:val="009859ED"/>
    <w:pPr>
      <w:numPr>
        <w:numId w:val="9"/>
      </w:numPr>
    </w:pPr>
  </w:style>
  <w:style w:type="character" w:styleId="Hipercze">
    <w:name w:val="Hyperlink"/>
    <w:basedOn w:val="Domylnaczcionkaakapitu"/>
    <w:uiPriority w:val="99"/>
    <w:unhideWhenUsed/>
    <w:rsid w:val="00D113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382EC-8A57-42B7-B4AC-E6E8BB06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dcterms:created xsi:type="dcterms:W3CDTF">2018-04-29T16:22:00Z</dcterms:created>
  <dcterms:modified xsi:type="dcterms:W3CDTF">2018-06-19T08:06:00Z</dcterms:modified>
</cp:coreProperties>
</file>