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9D4" w:rsidRDefault="003F69D4" w:rsidP="003F69D4">
      <w:pPr>
        <w:pStyle w:val="Standard"/>
      </w:pPr>
      <w:r>
        <w:t>Potrzebne:</w:t>
      </w:r>
    </w:p>
    <w:p w:rsidR="003F69D4" w:rsidRDefault="003F69D4" w:rsidP="003F69D4">
      <w:pPr>
        <w:pStyle w:val="Standard"/>
        <w:rPr>
          <w:rFonts w:hint="eastAsia"/>
        </w:rPr>
      </w:pPr>
    </w:p>
    <w:p w:rsidR="003F69D4" w:rsidRDefault="003F69D4" w:rsidP="003F69D4">
      <w:pPr>
        <w:pStyle w:val="Standard"/>
        <w:rPr>
          <w:rFonts w:hint="eastAsia"/>
        </w:rPr>
      </w:pPr>
      <w:r>
        <w:t>nie potrzeba żadnych rekwizytów</w:t>
      </w:r>
    </w:p>
    <w:p w:rsidR="003F69D4" w:rsidRDefault="003F69D4" w:rsidP="003F69D4">
      <w:pPr>
        <w:pStyle w:val="Standard"/>
        <w:rPr>
          <w:rFonts w:hint="eastAsia"/>
        </w:rPr>
      </w:pPr>
    </w:p>
    <w:p w:rsidR="003F69D4" w:rsidRDefault="003F69D4" w:rsidP="003F69D4">
      <w:pPr>
        <w:pStyle w:val="Standard"/>
      </w:pPr>
      <w:r>
        <w:t xml:space="preserve">Każdy wie, że dzieci uwielbiają zabawę. Jeszcze lepiej jest, kiedy połączymy ją z aktywnością fizyczną. Gdy dziecko potrzebuje rozładować roznoszącą je energię, zaproponujmy wyjście na dwór. Nieważne, czy słońce praży, czy pada deszcz. Bierzemy parasolki, kurtki przeciwdeszczowe, kalosze i w drogę. </w:t>
      </w:r>
    </w:p>
    <w:p w:rsidR="003F69D4" w:rsidRDefault="003F69D4" w:rsidP="003F69D4">
      <w:pPr>
        <w:pStyle w:val="Standard"/>
      </w:pPr>
    </w:p>
    <w:p w:rsidR="003F69D4" w:rsidRDefault="003F69D4" w:rsidP="003F69D4">
      <w:pPr>
        <w:pStyle w:val="Standard"/>
        <w:rPr>
          <w:rFonts w:hint="eastAsia"/>
        </w:rPr>
      </w:pPr>
      <w:r>
        <w:t>Jeżeli po wyjściu z domu okazuje się, że pada deszcz i pogoda nie rozpieszcza, możemy zaproponować maluchowi zabawę w chlapanie się w kałużach. Na pewno sprawi mu to dużo radości że może poskakać w kałużach wody</w:t>
      </w:r>
      <w:bookmarkStart w:id="0" w:name="_GoBack"/>
      <w:bookmarkEnd w:id="0"/>
      <w:r>
        <w:t xml:space="preserve"> i trochę </w:t>
      </w:r>
      <w:proofErr w:type="spellStart"/>
      <w:r>
        <w:t>porozrabiać</w:t>
      </w:r>
      <w:proofErr w:type="spellEnd"/>
      <w:r>
        <w:t>. Niech skacze do woli. Kiedy już się wyszaleje, możemy wrócić razem do domu, gdzie jest ciepło, i napić się gorącej herbaty.</w:t>
      </w:r>
    </w:p>
    <w:p w:rsidR="00FE02FF" w:rsidRDefault="00FE02FF"/>
    <w:sectPr w:rsidR="00FE02FF" w:rsidSect="0068192C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3F69D4"/>
    <w:rsid w:val="003F69D4"/>
    <w:rsid w:val="00FE0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02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F69D4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606</Characters>
  <Application>Microsoft Office Word</Application>
  <DocSecurity>0</DocSecurity>
  <Lines>5</Lines>
  <Paragraphs>1</Paragraphs>
  <ScaleCrop>false</ScaleCrop>
  <Company>Microsoft</Company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2017-10-22T14:56:00Z</dcterms:created>
  <dcterms:modified xsi:type="dcterms:W3CDTF">2017-10-22T14:56:00Z</dcterms:modified>
</cp:coreProperties>
</file>