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665" w:rsidRDefault="00917665" w:rsidP="00917665">
      <w:r>
        <w:t>Potrzebne:</w:t>
      </w:r>
    </w:p>
    <w:p w:rsidR="00917665" w:rsidRDefault="00917665" w:rsidP="00917665">
      <w:r>
        <w:t>niebieskie kartki A4, farby, pędzel, rolki po papierze toaletowym, nożyczki, papierowy talerzyk lub plastikowa pokrywka</w:t>
      </w:r>
    </w:p>
    <w:p w:rsidR="00917665" w:rsidRDefault="00917665" w:rsidP="00917665"/>
    <w:p w:rsidR="00917665" w:rsidRDefault="00917665" w:rsidP="00917665">
      <w:r>
        <w:t>Brzeg rolki nacinamy w różny sposób jak to pokazano na poniższym zdjęciu. Na papierowy talerzyk wylewamy białą farbę, a</w:t>
      </w:r>
      <w:bookmarkStart w:id="0" w:name="_GoBack"/>
      <w:bookmarkEnd w:id="0"/>
      <w:r>
        <w:t xml:space="preserve"> jeśli jest zbyt gęsta, dodajemy troszkę wody. Ponacinaną rolkę moczymy w farbie, następnie odbijamy ją na niebieskiej kartce. W ten sposób, jak pieczątką, odciskamy kształt gwiazdek śniegowych lub kółek potrzebnych do stworzenia bałwanka. Bałwankowi możemy potem pędzlem domalować oczy, nos, buzię i kapelusz. W ten sposób możemy stworzyć zimowy krajobraz. </w:t>
      </w:r>
    </w:p>
    <w:p w:rsidR="008C6DCA" w:rsidRPr="00917665" w:rsidRDefault="008C6DCA" w:rsidP="00917665"/>
    <w:sectPr w:rsidR="008C6DCA" w:rsidRPr="00917665" w:rsidSect="001E7A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8C6DCA"/>
    <w:rsid w:val="007044DB"/>
    <w:rsid w:val="008C6DCA"/>
    <w:rsid w:val="00917665"/>
    <w:rsid w:val="00CF6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6D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2017-01-01T16:42:00Z</dcterms:created>
  <dcterms:modified xsi:type="dcterms:W3CDTF">2017-01-01T20:24:00Z</dcterms:modified>
</cp:coreProperties>
</file>