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D" w:rsidRDefault="006D50DB">
      <w:r>
        <w:t>Potrzebne:</w:t>
      </w:r>
    </w:p>
    <w:p w:rsidR="006D50DB" w:rsidRDefault="006D50DB">
      <w:r>
        <w:t>kolorowa kartka papieru A4, talerzyk papierowy, płatki kosmetyczne, farby, pędzel, klej, nożyczki, papier kolorowy, słomki do napojów, brokat</w:t>
      </w:r>
    </w:p>
    <w:p w:rsidR="006D50DB" w:rsidRDefault="006D50DB"/>
    <w:p w:rsidR="006D50DB" w:rsidRDefault="006D50DB">
      <w:r>
        <w:t xml:space="preserve">Papierowy talerzyk rozcinamy tak, </w:t>
      </w:r>
      <w:r w:rsidR="00AB7754">
        <w:t>by na pucharek mieć mniejszą połowę talerzyka. Spód tej części malujemy farbami. Po wyschnięciu możemy ozdobić papierem kolorowym, brokatem. Przyklejamy do kartki papieru A4 w taki sposób, by powstała nam naturalna „kieszonka”.</w:t>
      </w:r>
    </w:p>
    <w:p w:rsidR="00AB7754" w:rsidRDefault="00AB7754">
      <w:r>
        <w:t>Płatki kosmetyczne będą gałkami lodów. Malujemy je rozcieńczonymi farbami, możemy je ozdobić dodatkowo brokatem, papierem kolorowym. Jak płatki kosmetyczne wyschną, przystępujemy do wykonania deseru lodowego. Pomalowane i ozdobione płatki jako gałki przyklejamy na kartce nad pucharkiem, wkładając je lekko do kieszonki. Ozdabiamy deser lodowy słomkami i innymi elementami dekoracyjnymi.</w:t>
      </w:r>
    </w:p>
    <w:p w:rsidR="00AB7754" w:rsidRDefault="00AB7754">
      <w:r>
        <w:t>W podobny sposób można zrobić lody gałkowe w waflu.</w:t>
      </w:r>
    </w:p>
    <w:sectPr w:rsidR="00AB7754" w:rsidSect="00B0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D50DB"/>
    <w:rsid w:val="006D50DB"/>
    <w:rsid w:val="00AB7754"/>
    <w:rsid w:val="00B0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2017-05-25T19:57:00Z</dcterms:created>
  <dcterms:modified xsi:type="dcterms:W3CDTF">2017-05-25T20:11:00Z</dcterms:modified>
</cp:coreProperties>
</file>