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63" w:rsidRDefault="00D25507">
      <w:r>
        <w:t>Potrzebne:</w:t>
      </w:r>
    </w:p>
    <w:p w:rsidR="00D25507" w:rsidRDefault="00D25507">
      <w:r>
        <w:t>biała kartka bloku rysunkowego A4, tektura lub brystol, nożyczki, ołówek, farby, pędzel, gąbki do naczyń lub do kąpieli, małe pojemniczki na wodę</w:t>
      </w:r>
    </w:p>
    <w:p w:rsidR="00D25507" w:rsidRDefault="00D25507"/>
    <w:p w:rsidR="00D25507" w:rsidRDefault="00D25507">
      <w:r>
        <w:t>Z tektury lub brystolu wycinamy szablony parasoli i dużych kropli wody. Układamy je na białej kartce, ale ich nie przyklejamy. W pojemniczkach na wodę rozrabiamy różne kolory farb odrobiną wody, by nie były gęste. Do wiosennego deszczyku pasują odcienie niebieskie, zielone, żółte, więc przygotowujemy k</w:t>
      </w:r>
      <w:r w:rsidR="009E2A4B">
        <w:t>olorowe wody w tych odcieniach.</w:t>
      </w:r>
    </w:p>
    <w:p w:rsidR="00D25507" w:rsidRDefault="00D25507">
      <w:r>
        <w:t xml:space="preserve">Gąbki możemy powycinać, aby uzyskać odpowiednie kształty, np. koła, gwiazdy, trójkąta. Gąbkę moczymy w rozrobionej farbie i przykładamy do wcześniej przygotowanej kartki z szablonami. Gąbką </w:t>
      </w:r>
      <w:r w:rsidR="009E2A4B">
        <w:t>najeżdżamy również na szablony.</w:t>
      </w:r>
    </w:p>
    <w:p w:rsidR="00D25507" w:rsidRDefault="00D25507">
      <w:r>
        <w:t>Jak farba wyschnie, zdejmujemy z kartki szablony. Ukażą nam się białe, niezamalowane kształty parasoli i kropli. Na zdjęciu widać, że była użyta gąbka w kształcie kółka z wyciętą w środku okrągłą dziurką oraz brzeg zwykłej prostokątnej gąbki. Gąbką namoczoną w farbie można też pociągnąć po kartce tak samo</w:t>
      </w:r>
      <w:r w:rsidR="009E2A4B">
        <w:t>,</w:t>
      </w:r>
      <w:r>
        <w:t xml:space="preserve"> jak pędzlem.</w:t>
      </w:r>
    </w:p>
    <w:p w:rsidR="00D25507" w:rsidRDefault="00D25507">
      <w:r>
        <w:t>W taki sposób można</w:t>
      </w:r>
      <w:r w:rsidR="009E2A4B">
        <w:t xml:space="preserve"> uzyskać różnokolorowe pejzaże.</w:t>
      </w:r>
    </w:p>
    <w:sectPr w:rsidR="00D25507" w:rsidSect="002A7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25507"/>
    <w:rsid w:val="002A7B63"/>
    <w:rsid w:val="009E2A4B"/>
    <w:rsid w:val="00D25507"/>
    <w:rsid w:val="00EA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2017-05-24T15:10:00Z</dcterms:created>
  <dcterms:modified xsi:type="dcterms:W3CDTF">2017-05-24T18:52:00Z</dcterms:modified>
</cp:coreProperties>
</file>